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2BD" w:rsidRPr="00665E75" w:rsidRDefault="00BA52BD" w:rsidP="00301741">
      <w:pPr>
        <w:jc w:val="center"/>
        <w:rPr>
          <w:sz w:val="20"/>
          <w:szCs w:val="20"/>
        </w:rPr>
      </w:pPr>
      <w:bookmarkStart w:id="0" w:name="sub_15217"/>
      <w:bookmarkStart w:id="1" w:name="_GoBack"/>
      <w:bookmarkEnd w:id="1"/>
    </w:p>
    <w:p w:rsidR="00BA52BD" w:rsidRDefault="00BA52BD" w:rsidP="00BA52BD">
      <w:pPr>
        <w:pStyle w:val="1"/>
        <w:jc w:val="center"/>
        <w:rPr>
          <w:sz w:val="24"/>
          <w:szCs w:val="24"/>
        </w:rPr>
      </w:pPr>
      <w:r>
        <w:rPr>
          <w:sz w:val="24"/>
          <w:szCs w:val="24"/>
        </w:rPr>
        <w:t>9. Порядок подачи заявок на участие в конкурсе</w:t>
      </w:r>
    </w:p>
    <w:p w:rsidR="00BA52BD" w:rsidRDefault="00BA52BD" w:rsidP="00BA52BD">
      <w:pPr>
        <w:ind w:firstLine="720"/>
        <w:jc w:val="both"/>
      </w:pPr>
      <w:r>
        <w:t xml:space="preserve">9.1. Заявка на участие в конкурсе подается в срок и по форме, </w:t>
      </w:r>
      <w:proofErr w:type="gramStart"/>
      <w:r>
        <w:t>которые</w:t>
      </w:r>
      <w:proofErr w:type="gramEnd"/>
      <w:r>
        <w:t xml:space="preserve"> установлены конкурсной документацией. Подача заявки на участие в конкурсе является акцептом оферты в соответствии со </w:t>
      </w:r>
      <w:r>
        <w:rPr>
          <w:rStyle w:val="a3"/>
          <w:rFonts w:cs="Arial"/>
        </w:rPr>
        <w:t>статьей 438</w:t>
      </w:r>
      <w:r>
        <w:t xml:space="preserve"> Гражданского кодекса Российской Федерации.</w:t>
      </w:r>
    </w:p>
    <w:p w:rsidR="00BA52BD" w:rsidRDefault="00BA52BD" w:rsidP="00BA52BD">
      <w:pPr>
        <w:ind w:firstLine="720"/>
        <w:jc w:val="both"/>
      </w:pPr>
      <w:r>
        <w:t>9.2. Заявка на участие в конкурсе подается в письменной форме в запечатанном конверте или в форме электронного документа, подписанного в соответствии с нормативными правовыми актами Российской Федерации.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884F6D" w:rsidRPr="00884F6D" w:rsidRDefault="00BA52BD" w:rsidP="00BA52BD">
      <w:pPr>
        <w:ind w:firstLine="720"/>
        <w:jc w:val="both"/>
      </w:pPr>
      <w:r w:rsidRPr="007A1E97">
        <w:t>9.3. Заявка на участие в конкурсе должна содержать следующие сведения и документы о заявителе, подавшем такую заявку:</w:t>
      </w:r>
    </w:p>
    <w:p w:rsidR="00BA52BD" w:rsidRPr="007A1E97" w:rsidRDefault="00BA52BD" w:rsidP="00BA52BD">
      <w:pPr>
        <w:ind w:firstLine="720"/>
        <w:jc w:val="both"/>
      </w:pPr>
      <w:bookmarkStart w:id="2" w:name="sub_1055"/>
      <w:bookmarkEnd w:id="0"/>
      <w:proofErr w:type="gramStart"/>
      <w:r w:rsidRPr="007A1E97">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BA52BD" w:rsidRPr="007A1E97" w:rsidRDefault="00BA52BD" w:rsidP="00BA52BD">
      <w:pPr>
        <w:ind w:firstLine="720"/>
        <w:jc w:val="both"/>
      </w:pPr>
      <w:proofErr w:type="gramStart"/>
      <w:r w:rsidRPr="007A1E97">
        <w:t xml:space="preserve">б) полученную не ранее чем за шесть месяцев до даты размещения на </w:t>
      </w:r>
      <w:r w:rsidRPr="007A1E97">
        <w:rPr>
          <w:bCs/>
        </w:rPr>
        <w:t>официальном сайте</w:t>
      </w:r>
      <w:r w:rsidRPr="007A1E97">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7A1E97">
        <w:t xml:space="preserve"> </w:t>
      </w:r>
      <w:proofErr w:type="gramStart"/>
      <w:r w:rsidRPr="007A1E97">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7A1E97">
        <w:t xml:space="preserve"> извещения о проведении конкурса;</w:t>
      </w:r>
    </w:p>
    <w:p w:rsidR="00BA52BD" w:rsidRPr="007A1E97" w:rsidRDefault="00BA52BD" w:rsidP="00BA52BD">
      <w:pPr>
        <w:ind w:firstLine="720"/>
        <w:jc w:val="both"/>
      </w:pPr>
      <w:r w:rsidRPr="007A1E97">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roofErr w:type="gramStart"/>
      <w:r w:rsidRPr="007A1E97">
        <w:t>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roofErr w:type="gramEnd"/>
    </w:p>
    <w:p w:rsidR="00BA52BD" w:rsidRPr="007A1E97" w:rsidRDefault="00BA52BD" w:rsidP="00BA52BD">
      <w:pPr>
        <w:ind w:firstLine="720"/>
        <w:jc w:val="both"/>
      </w:pPr>
      <w:r w:rsidRPr="007A1E97">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BA52BD" w:rsidRPr="007A1E97" w:rsidRDefault="00BA52BD" w:rsidP="00BA52BD">
      <w:pPr>
        <w:ind w:firstLine="720"/>
        <w:jc w:val="both"/>
      </w:pPr>
      <w:r w:rsidRPr="007A1E97">
        <w:t>д) копии учредительных документов заявителя (для юридических лиц);</w:t>
      </w:r>
    </w:p>
    <w:p w:rsidR="00BA52BD" w:rsidRPr="007A1E97" w:rsidRDefault="00BA52BD" w:rsidP="00BA52BD">
      <w:pPr>
        <w:ind w:firstLine="720"/>
        <w:jc w:val="both"/>
      </w:pPr>
      <w:r w:rsidRPr="007A1E97">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BA52BD" w:rsidRDefault="00BA52BD" w:rsidP="00BA52BD">
      <w:pPr>
        <w:ind w:firstLine="720"/>
        <w:jc w:val="both"/>
      </w:pPr>
      <w:r w:rsidRPr="007A1E97">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sidRPr="007A1E97">
        <w:rPr>
          <w:rStyle w:val="a3"/>
          <w:rFonts w:cs="Arial"/>
        </w:rPr>
        <w:t>Кодексом</w:t>
      </w:r>
      <w:r w:rsidRPr="007A1E97">
        <w:t xml:space="preserve"> Российской Федерации об административных правонарушениях.</w:t>
      </w:r>
    </w:p>
    <w:p w:rsidR="00BA52BD" w:rsidRDefault="00BA52BD" w:rsidP="00BA52BD">
      <w:pPr>
        <w:ind w:firstLine="720"/>
        <w:jc w:val="both"/>
      </w:pPr>
      <w:bookmarkStart w:id="3" w:name="sub_1053"/>
      <w:r>
        <w:t>9.4. Не допускается требовать от заявителей иное, за исключением документов и сведений, предусмотренных пунктом 9.3 настоящего Порядка. Не допускается требовать от заявителя предоставление оригиналов документов.</w:t>
      </w:r>
    </w:p>
    <w:p w:rsidR="00BA52BD" w:rsidRDefault="00BA52BD" w:rsidP="00BA52BD">
      <w:pPr>
        <w:ind w:firstLine="720"/>
        <w:jc w:val="both"/>
      </w:pPr>
      <w:r>
        <w:lastRenderedPageBreak/>
        <w:t xml:space="preserve">9.5. </w:t>
      </w:r>
      <w:bookmarkStart w:id="4" w:name="sub_1054"/>
      <w:bookmarkEnd w:id="3"/>
      <w:proofErr w:type="gramStart"/>
      <w:r>
        <w:t>При получении заявки на участие в конкурсе, поданной в форме электронного документа, подписанного в соответствии с нормативными правовыми актами Российской Федерации, организатор конкурса обязан подтвердить в письменной форме или в форме электронного документа, подписанного в соответствии с нормативными правовыми актами Российской Федерации, ее получение в течение одного рабочего дня с даты получения такой заявки.</w:t>
      </w:r>
      <w:proofErr w:type="gramEnd"/>
    </w:p>
    <w:p w:rsidR="00BA52BD" w:rsidRDefault="00BA52BD" w:rsidP="00BA52BD">
      <w:pPr>
        <w:ind w:firstLine="720"/>
        <w:jc w:val="both"/>
      </w:pPr>
      <w:r>
        <w:t xml:space="preserve">9.6. </w:t>
      </w:r>
      <w:bookmarkEnd w:id="4"/>
      <w:r>
        <w:t>Заявитель вправе подать только одну заявку на участие в конкурсе в отношении каждого предмета конкурса (лота).</w:t>
      </w:r>
    </w:p>
    <w:p w:rsidR="00BA52BD" w:rsidRDefault="00BA52BD" w:rsidP="00BA52BD">
      <w:pPr>
        <w:ind w:firstLine="720"/>
        <w:jc w:val="both"/>
      </w:pPr>
      <w:r>
        <w:t>9.7.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rsidR="00BA52BD" w:rsidRDefault="00BA52BD" w:rsidP="00BA52BD">
      <w:pPr>
        <w:ind w:firstLine="720"/>
        <w:jc w:val="both"/>
      </w:pPr>
      <w:r>
        <w:t>9.8. 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установленном порядке.</w:t>
      </w:r>
    </w:p>
    <w:p w:rsidR="00BA52BD" w:rsidRDefault="00BA52BD" w:rsidP="00BA52BD">
      <w:pPr>
        <w:ind w:firstLine="720"/>
        <w:jc w:val="both"/>
      </w:pPr>
      <w:r>
        <w:t xml:space="preserve">9.9.  Заявитель вправе изменить или отозвать заявку </w:t>
      </w:r>
      <w:proofErr w:type="gramStart"/>
      <w:r>
        <w:t>на участие в конкурсе в любое время до момента вскрытия конкурсной комиссией конвертов с заявками</w:t>
      </w:r>
      <w:proofErr w:type="gramEnd"/>
      <w:r>
        <w:t xml:space="preserve"> на участие в конкурсе и открытия доступа к поданным в форме электронных документов заявкам на участие в конкурсе. </w:t>
      </w:r>
    </w:p>
    <w:p w:rsidR="00BA52BD" w:rsidRDefault="00BA52BD" w:rsidP="00BA52BD">
      <w:pPr>
        <w:ind w:firstLine="720"/>
        <w:jc w:val="both"/>
      </w:pPr>
      <w:r>
        <w:t xml:space="preserve">9.10. </w:t>
      </w:r>
      <w:proofErr w:type="gramStart"/>
      <w:r>
        <w:t>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w:t>
      </w:r>
      <w:proofErr w:type="gramEnd"/>
      <w:r>
        <w:t xml:space="preserve"> </w:t>
      </w:r>
      <w:proofErr w:type="gramStart"/>
      <w:r>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r>
        <w:t xml:space="preserve"> По требованию заявителя организатор конкурса выдает расписку в получении конверта с такой заявкой с указанием даты и времени его получения.</w:t>
      </w:r>
    </w:p>
    <w:p w:rsidR="00BA52BD" w:rsidRDefault="00BA52BD" w:rsidP="00BA52BD">
      <w:pPr>
        <w:ind w:firstLine="720"/>
        <w:jc w:val="both"/>
      </w:pPr>
      <w:r>
        <w:t>9.11.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bookmarkEnd w:id="2"/>
    </w:p>
    <w:sectPr w:rsidR="00BA52BD" w:rsidSect="00884F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77C"/>
    <w:rsid w:val="0000477C"/>
    <w:rsid w:val="000E0D54"/>
    <w:rsid w:val="00301741"/>
    <w:rsid w:val="00884F6D"/>
    <w:rsid w:val="00BA52BD"/>
    <w:rsid w:val="00DC1550"/>
    <w:rsid w:val="00DD2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F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52BD"/>
    <w:pPr>
      <w:keepNext/>
      <w:outlineLvl w:val="0"/>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884F6D"/>
    <w:rPr>
      <w:color w:val="008000"/>
    </w:rPr>
  </w:style>
  <w:style w:type="character" w:customStyle="1" w:styleId="10">
    <w:name w:val="Заголовок 1 Знак"/>
    <w:basedOn w:val="a0"/>
    <w:link w:val="1"/>
    <w:rsid w:val="00BA52BD"/>
    <w:rPr>
      <w:rFonts w:ascii="Times New Roman" w:eastAsia="Times New Roman" w:hAnsi="Times New Roman" w:cs="Times New Roman"/>
      <w:b/>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F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52BD"/>
    <w:pPr>
      <w:keepNext/>
      <w:outlineLvl w:val="0"/>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884F6D"/>
    <w:rPr>
      <w:color w:val="008000"/>
    </w:rPr>
  </w:style>
  <w:style w:type="character" w:customStyle="1" w:styleId="10">
    <w:name w:val="Заголовок 1 Знак"/>
    <w:basedOn w:val="a0"/>
    <w:link w:val="1"/>
    <w:rsid w:val="00BA52BD"/>
    <w:rPr>
      <w:rFonts w:ascii="Times New Roman" w:eastAsia="Times New Roman" w:hAnsi="Times New Roman" w:cs="Times New Roman"/>
      <w:b/>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53BC4-8466-4569-A189-2214D8EA4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1046</Words>
  <Characters>5967</Characters>
  <Application>Microsoft Office Word</Application>
  <DocSecurity>0</DocSecurity>
  <Lines>49</Lines>
  <Paragraphs>13</Paragraphs>
  <ScaleCrop>false</ScaleCrop>
  <Company>ГУ ЯО Бизнес-инкубатор</Company>
  <LinksUpToDate>false</LinksUpToDate>
  <CharactersWithSpaces>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Рассолька</dc:creator>
  <cp:keywords/>
  <dc:description/>
  <cp:lastModifiedBy>Алексей Александрович Маланьин</cp:lastModifiedBy>
  <cp:revision>6</cp:revision>
  <dcterms:created xsi:type="dcterms:W3CDTF">2015-04-22T08:42:00Z</dcterms:created>
  <dcterms:modified xsi:type="dcterms:W3CDTF">2021-11-22T08:07:00Z</dcterms:modified>
</cp:coreProperties>
</file>